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449B" w:rsidRDefault="0051449B">
      <w:pPr>
        <w:sectPr w:rsidR="0051449B" w:rsidSect="00B0037D">
          <w:type w:val="continuous"/>
          <w:pgSz w:w="11906" w:h="16838"/>
          <w:pgMar w:top="284" w:right="424" w:bottom="284" w:left="567" w:header="720" w:footer="720" w:gutter="0"/>
          <w:cols w:num="2" w:space="566" w:equalWidth="0">
            <w:col w:w="1825" w:space="566"/>
            <w:col w:w="4209"/>
          </w:cols>
          <w:docGrid w:linePitch="360"/>
        </w:sectPr>
      </w:pPr>
    </w:p>
    <w:p w:rsidR="00233328" w:rsidRPr="00233328" w:rsidRDefault="00233328" w:rsidP="00233328">
      <w:pPr>
        <w:jc w:val="center"/>
        <w:rPr>
          <w:b/>
          <w:color w:val="33CC33"/>
          <w:sz w:val="28"/>
          <w:szCs w:val="28"/>
        </w:rPr>
      </w:pPr>
      <w:r w:rsidRPr="00233328">
        <w:rPr>
          <w:b/>
          <w:color w:val="33CC33"/>
          <w:sz w:val="28"/>
          <w:szCs w:val="28"/>
        </w:rPr>
        <w:t xml:space="preserve">Всероссийская </w:t>
      </w:r>
      <w:r>
        <w:rPr>
          <w:b/>
          <w:color w:val="33CC33"/>
          <w:sz w:val="28"/>
          <w:szCs w:val="28"/>
        </w:rPr>
        <w:t>ф</w:t>
      </w:r>
      <w:r w:rsidRPr="00233328">
        <w:rPr>
          <w:b/>
          <w:color w:val="33CC33"/>
          <w:sz w:val="28"/>
          <w:szCs w:val="28"/>
        </w:rPr>
        <w:t>едерация танцевального спорта и акробатического рок-н-ролла</w:t>
      </w:r>
    </w:p>
    <w:p w:rsidR="00233328" w:rsidRPr="00233328" w:rsidRDefault="00233328" w:rsidP="00233328">
      <w:pPr>
        <w:pStyle w:val="6"/>
        <w:jc w:val="center"/>
        <w:rPr>
          <w:b/>
          <w:color w:val="33CC33"/>
          <w:sz w:val="28"/>
          <w:szCs w:val="28"/>
          <w:lang w:val="ru-RU"/>
        </w:rPr>
      </w:pPr>
      <w:r w:rsidRPr="00233328">
        <w:rPr>
          <w:b/>
          <w:color w:val="33CC33"/>
          <w:sz w:val="28"/>
          <w:szCs w:val="28"/>
          <w:lang w:val="ru-RU"/>
        </w:rPr>
        <w:t>Спортивная Федерация Танцевального Спорта Санкт-Петербурга</w:t>
      </w:r>
    </w:p>
    <w:p w:rsidR="00233328" w:rsidRPr="00233328" w:rsidRDefault="00233328">
      <w:pPr>
        <w:jc w:val="center"/>
        <w:rPr>
          <w:rFonts w:eastAsia="Dotum"/>
          <w:b/>
          <w:iCs/>
          <w:color w:val="33CC33"/>
          <w:sz w:val="28"/>
          <w:szCs w:val="28"/>
        </w:rPr>
      </w:pPr>
      <w:r w:rsidRPr="00233328">
        <w:rPr>
          <w:rFonts w:eastAsia="Dotum"/>
          <w:b/>
          <w:iCs/>
          <w:color w:val="33CC33"/>
          <w:sz w:val="28"/>
          <w:szCs w:val="28"/>
        </w:rPr>
        <w:t>Танцевально-Спортивный клуб «Плюс»</w:t>
      </w:r>
    </w:p>
    <w:p w:rsidR="00233328" w:rsidRPr="008B74F5" w:rsidRDefault="00233328">
      <w:pPr>
        <w:jc w:val="center"/>
        <w:rPr>
          <w:rFonts w:eastAsia="Dotum"/>
          <w:b/>
          <w:iCs/>
          <w:color w:val="000000"/>
          <w:sz w:val="22"/>
          <w:szCs w:val="40"/>
        </w:rPr>
      </w:pPr>
    </w:p>
    <w:p w:rsidR="00233328" w:rsidRPr="00233328" w:rsidRDefault="00233328">
      <w:pPr>
        <w:jc w:val="center"/>
        <w:rPr>
          <w:rFonts w:eastAsia="Dotum"/>
          <w:b/>
          <w:iCs/>
          <w:color w:val="FF0000"/>
          <w:sz w:val="40"/>
          <w:szCs w:val="40"/>
        </w:rPr>
      </w:pPr>
      <w:r w:rsidRPr="00233328">
        <w:rPr>
          <w:rFonts w:eastAsia="Dotum"/>
          <w:b/>
          <w:iCs/>
          <w:color w:val="FF0000"/>
          <w:sz w:val="40"/>
          <w:szCs w:val="40"/>
        </w:rPr>
        <w:t>ПРЕДСТАВЛЯЮТ</w:t>
      </w:r>
    </w:p>
    <w:p w:rsidR="00233328" w:rsidRPr="00185DEA" w:rsidRDefault="00233328">
      <w:pPr>
        <w:jc w:val="center"/>
        <w:rPr>
          <w:rFonts w:eastAsia="Dotum"/>
          <w:b/>
          <w:iCs/>
          <w:color w:val="000000"/>
          <w:sz w:val="8"/>
          <w:szCs w:val="40"/>
        </w:rPr>
      </w:pPr>
    </w:p>
    <w:p w:rsidR="0051449B" w:rsidRDefault="0051449B">
      <w:pPr>
        <w:jc w:val="center"/>
        <w:rPr>
          <w:rFonts w:eastAsia="Dotum"/>
          <w:b/>
          <w:iCs/>
          <w:color w:val="000000"/>
          <w:sz w:val="40"/>
          <w:szCs w:val="40"/>
        </w:rPr>
      </w:pPr>
      <w:r>
        <w:rPr>
          <w:rFonts w:eastAsia="Dotum"/>
          <w:b/>
          <w:iCs/>
          <w:color w:val="000000"/>
          <w:sz w:val="40"/>
          <w:szCs w:val="40"/>
        </w:rPr>
        <w:t>Международный турнир по танцевальному спорту</w:t>
      </w:r>
    </w:p>
    <w:p w:rsidR="0051449B" w:rsidRDefault="0051449B">
      <w:pPr>
        <w:rPr>
          <w:rFonts w:eastAsia="Dotum"/>
          <w:b/>
          <w:i/>
          <w:iCs/>
          <w:sz w:val="40"/>
          <w:szCs w:val="40"/>
          <w:u w:val="single"/>
        </w:rPr>
      </w:pPr>
    </w:p>
    <w:p w:rsidR="0051449B" w:rsidRDefault="0051449B">
      <w:pPr>
        <w:jc w:val="center"/>
        <w:rPr>
          <w:rFonts w:ascii="Georgia" w:eastAsia="Dotum" w:hAnsi="Georgia" w:cs="Arial"/>
          <w:b/>
          <w:color w:val="0000FF"/>
          <w:sz w:val="52"/>
          <w:szCs w:val="52"/>
        </w:rPr>
      </w:pPr>
      <w:r>
        <w:rPr>
          <w:rFonts w:ascii="Georgia" w:eastAsia="Dotum" w:hAnsi="Georgia" w:cs="Arial"/>
          <w:b/>
          <w:color w:val="0000FF"/>
          <w:sz w:val="52"/>
          <w:szCs w:val="52"/>
        </w:rPr>
        <w:t>«</w:t>
      </w:r>
      <w:r w:rsidR="00B0037D">
        <w:rPr>
          <w:rFonts w:ascii="Georgia" w:eastAsia="Dotum" w:hAnsi="Georgia" w:cs="Arial"/>
          <w:b/>
          <w:color w:val="0000FF"/>
          <w:sz w:val="52"/>
          <w:szCs w:val="52"/>
        </w:rPr>
        <w:t>Северная столица</w:t>
      </w:r>
      <w:r>
        <w:rPr>
          <w:rFonts w:ascii="Georgia" w:eastAsia="Dotum" w:hAnsi="Georgia" w:cs="Arial"/>
          <w:b/>
          <w:color w:val="0000FF"/>
          <w:sz w:val="52"/>
          <w:szCs w:val="52"/>
        </w:rPr>
        <w:t xml:space="preserve"> - 2019»</w:t>
      </w:r>
    </w:p>
    <w:p w:rsidR="0051449B" w:rsidRDefault="0051449B">
      <w:pPr>
        <w:jc w:val="center"/>
        <w:rPr>
          <w:rFonts w:ascii="Georgia" w:eastAsia="Dotum" w:hAnsi="Georgia" w:cs="Arial"/>
          <w:b/>
          <w:sz w:val="22"/>
          <w:szCs w:val="22"/>
        </w:rPr>
      </w:pPr>
    </w:p>
    <w:p w:rsidR="0051449B" w:rsidRDefault="0051449B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Даты проведения:</w:t>
      </w: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8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дека</w:t>
      </w:r>
      <w:r>
        <w:rPr>
          <w:b/>
        </w:rPr>
        <w:t>БРЯ</w:t>
      </w:r>
      <w:proofErr w:type="spellEnd"/>
      <w:r>
        <w:rPr>
          <w:b/>
        </w:rPr>
        <w:t xml:space="preserve"> </w:t>
      </w:r>
      <w:r>
        <w:rPr>
          <w:b/>
          <w:sz w:val="36"/>
          <w:szCs w:val="36"/>
        </w:rPr>
        <w:t>2019 года</w:t>
      </w:r>
      <w:r>
        <w:rPr>
          <w:b/>
          <w:sz w:val="28"/>
          <w:szCs w:val="28"/>
        </w:rPr>
        <w:t xml:space="preserve">  </w:t>
      </w:r>
    </w:p>
    <w:p w:rsidR="0051449B" w:rsidRDefault="0051449B">
      <w:pPr>
        <w:jc w:val="center"/>
      </w:pPr>
    </w:p>
    <w:p w:rsidR="0051449B" w:rsidRDefault="0051449B">
      <w:pPr>
        <w:jc w:val="center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Место </w:t>
      </w:r>
      <w:r w:rsidR="00B0037D">
        <w:rPr>
          <w:b/>
          <w:color w:val="FF0000"/>
          <w:sz w:val="32"/>
          <w:szCs w:val="32"/>
        </w:rPr>
        <w:t>проведения:</w:t>
      </w:r>
      <w:r w:rsidR="00B0037D">
        <w:rPr>
          <w:b/>
          <w:sz w:val="32"/>
          <w:szCs w:val="32"/>
        </w:rPr>
        <w:t xml:space="preserve"> Конгресс</w:t>
      </w:r>
      <w:r>
        <w:rPr>
          <w:b/>
          <w:sz w:val="32"/>
          <w:szCs w:val="32"/>
        </w:rPr>
        <w:t xml:space="preserve"> </w:t>
      </w:r>
      <w:r w:rsidR="00B0037D">
        <w:rPr>
          <w:b/>
          <w:sz w:val="32"/>
          <w:szCs w:val="32"/>
        </w:rPr>
        <w:t>Холл гостиницы</w:t>
      </w:r>
      <w:r>
        <w:rPr>
          <w:b/>
          <w:sz w:val="32"/>
          <w:szCs w:val="32"/>
        </w:rPr>
        <w:t xml:space="preserve">  </w:t>
      </w:r>
    </w:p>
    <w:p w:rsidR="0051449B" w:rsidRDefault="00B0037D">
      <w:pPr>
        <w:jc w:val="center"/>
        <w:rPr>
          <w:b/>
          <w:sz w:val="32"/>
          <w:szCs w:val="32"/>
          <w:lang w:val="en-US"/>
        </w:rPr>
      </w:pPr>
      <w:r w:rsidRPr="006A41D8">
        <w:rPr>
          <w:b/>
          <w:sz w:val="32"/>
          <w:szCs w:val="32"/>
          <w:lang w:val="en-US"/>
        </w:rPr>
        <w:t>Park Inn</w:t>
      </w:r>
      <w:r w:rsidR="0051449B" w:rsidRPr="006A41D8">
        <w:rPr>
          <w:b/>
          <w:sz w:val="32"/>
          <w:szCs w:val="32"/>
          <w:lang w:val="en-US"/>
        </w:rPr>
        <w:t xml:space="preserve"> </w:t>
      </w:r>
      <w:r w:rsidRPr="006A41D8">
        <w:rPr>
          <w:b/>
          <w:sz w:val="32"/>
          <w:szCs w:val="32"/>
          <w:lang w:val="en-US"/>
        </w:rPr>
        <w:t>by Radisson</w:t>
      </w:r>
      <w:r w:rsidR="0051449B" w:rsidRPr="006A41D8">
        <w:rPr>
          <w:b/>
          <w:sz w:val="32"/>
          <w:szCs w:val="32"/>
          <w:lang w:val="en-US"/>
        </w:rPr>
        <w:t xml:space="preserve"> «</w:t>
      </w:r>
      <w:r w:rsidR="0051449B">
        <w:rPr>
          <w:b/>
          <w:sz w:val="32"/>
          <w:szCs w:val="32"/>
        </w:rPr>
        <w:t>Прибалтийская</w:t>
      </w:r>
      <w:r w:rsidR="0051449B" w:rsidRPr="006A41D8">
        <w:rPr>
          <w:b/>
          <w:sz w:val="32"/>
          <w:szCs w:val="32"/>
          <w:lang w:val="en-US"/>
        </w:rPr>
        <w:t xml:space="preserve">», </w:t>
      </w:r>
    </w:p>
    <w:p w:rsidR="006A41D8" w:rsidRPr="006A41D8" w:rsidRDefault="006A41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С-Петербург, ул. </w:t>
      </w:r>
      <w:r w:rsidR="00B0037D">
        <w:rPr>
          <w:b/>
          <w:sz w:val="32"/>
          <w:szCs w:val="32"/>
        </w:rPr>
        <w:t>Кораблестроителей,</w:t>
      </w:r>
      <w:r>
        <w:rPr>
          <w:b/>
          <w:sz w:val="32"/>
          <w:szCs w:val="32"/>
        </w:rPr>
        <w:t xml:space="preserve"> 14 (метро «Приморская»)</w:t>
      </w:r>
    </w:p>
    <w:p w:rsidR="006A41D8" w:rsidRPr="006A41D8" w:rsidRDefault="00185DEA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254000</wp:posOffset>
                </wp:positionV>
                <wp:extent cx="6819900" cy="602932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029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235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94"/>
                              <w:gridCol w:w="7341"/>
                            </w:tblGrid>
                            <w:tr w:rsidR="0051449B" w:rsidRPr="00185DEA" w:rsidTr="00185DEA">
                              <w:trPr>
                                <w:trHeight w:val="926"/>
                              </w:trPr>
                              <w:tc>
                                <w:tcPr>
                                  <w:tcW w:w="2894" w:type="dxa"/>
                                  <w:shd w:val="clear" w:color="auto" w:fill="auto"/>
                                </w:tcPr>
                                <w:p w:rsidR="0051449B" w:rsidRPr="00B0037D" w:rsidRDefault="0051449B">
                                  <w:pPr>
                                    <w:snapToGrid w:val="0"/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0037D"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  <w:t>Организаторы</w:t>
                                  </w:r>
                                </w:p>
                              </w:tc>
                              <w:tc>
                                <w:tcPr>
                                  <w:tcW w:w="7341" w:type="dxa"/>
                                  <w:shd w:val="clear" w:color="auto" w:fill="auto"/>
                                </w:tcPr>
                                <w:p w:rsidR="00185DEA" w:rsidRDefault="0051449B">
                                  <w:pPr>
                                    <w:snapToGrid w:val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0037D"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 xml:space="preserve"> ТСК «ПЛЮС», </w:t>
                                  </w:r>
                                </w:p>
                                <w:p w:rsidR="00185DEA" w:rsidRDefault="00185DEA">
                                  <w:pPr>
                                    <w:snapToGrid w:val="0"/>
                                    <w:rPr>
                                      <w:rFonts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 xml:space="preserve">т. </w:t>
                                  </w:r>
                                  <w:r w:rsidR="0051449B" w:rsidRPr="00B0037D"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>+7 </w:t>
                                  </w:r>
                                  <w:r w:rsidR="0051449B" w:rsidRPr="00B0037D">
                                    <w:rPr>
                                      <w:rFonts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911-163-11-21 — Болотников Андрей,  </w:t>
                                  </w:r>
                                </w:p>
                                <w:p w:rsidR="00185DEA" w:rsidRDefault="00185DEA">
                                  <w:pPr>
                                    <w:snapToGrid w:val="0"/>
                                    <w:rPr>
                                      <w:rFonts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 xml:space="preserve">т. </w:t>
                                  </w:r>
                                  <w:r w:rsidR="0051449B" w:rsidRPr="00B0037D">
                                    <w:rPr>
                                      <w:rFonts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+7911-238-36-85 — </w:t>
                                  </w:r>
                                  <w:proofErr w:type="spellStart"/>
                                  <w:r w:rsidR="0051449B" w:rsidRPr="00B0037D">
                                    <w:rPr>
                                      <w:rFonts w:cs="Times New Roman"/>
                                      <w:bCs/>
                                      <w:sz w:val="28"/>
                                      <w:szCs w:val="28"/>
                                    </w:rPr>
                                    <w:t>Болотникова</w:t>
                                  </w:r>
                                  <w:proofErr w:type="spellEnd"/>
                                  <w:r w:rsidR="0051449B" w:rsidRPr="00B0037D">
                                    <w:rPr>
                                      <w:rFonts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 Татьяна,        </w:t>
                                  </w:r>
                                </w:p>
                                <w:p w:rsidR="0051449B" w:rsidRPr="00185DEA" w:rsidRDefault="0051449B">
                                  <w:pPr>
                                    <w:snapToGrid w:val="0"/>
                                    <w:rPr>
                                      <w:rFonts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0037D">
                                    <w:rPr>
                                      <w:rFonts w:cs="Times New Roman"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E</w:t>
                                  </w:r>
                                  <w:r w:rsidRPr="00185DEA">
                                    <w:rPr>
                                      <w:rFonts w:cs="Times New Roman"/>
                                      <w:b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B0037D">
                                    <w:rPr>
                                      <w:rFonts w:cs="Times New Roman"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mail</w:t>
                                  </w:r>
                                  <w:r w:rsidRPr="00185DEA">
                                    <w:rPr>
                                      <w:rFonts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hyperlink r:id="rId6" w:history="1">
                                    <w:r w:rsidRPr="00185DEA">
                                      <w:rPr>
                                        <w:rStyle w:val="ad"/>
                                        <w:rFonts w:cs="Times New Roman"/>
                                        <w:lang w:val="en-US"/>
                                      </w:rPr>
                                      <w:t>dcplus</w:t>
                                    </w:r>
                                    <w:r w:rsidRPr="00185DEA">
                                      <w:rPr>
                                        <w:rStyle w:val="ad"/>
                                        <w:rFonts w:cs="Times New Roman"/>
                                      </w:rPr>
                                      <w:t>@</w:t>
                                    </w:r>
                                    <w:r w:rsidRPr="00185DEA">
                                      <w:rPr>
                                        <w:rStyle w:val="ad"/>
                                        <w:rFonts w:cs="Times New Roman"/>
                                        <w:lang w:val="en-US"/>
                                      </w:rPr>
                                      <w:t>mail</w:t>
                                    </w:r>
                                    <w:r w:rsidRPr="00185DEA">
                                      <w:rPr>
                                        <w:rStyle w:val="ad"/>
                                        <w:rFonts w:cs="Times New Roman"/>
                                      </w:rPr>
                                      <w:t>.</w:t>
                                    </w:r>
                                    <w:r w:rsidRPr="00185DEA">
                                      <w:rPr>
                                        <w:rStyle w:val="ad"/>
                                        <w:rFonts w:cs="Times New Roman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Pr="00185DEA">
                                    <w:rPr>
                                      <w:rFonts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51449B" w:rsidRPr="00185DEA" w:rsidRDefault="0051449B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  <w:tr w:rsidR="0051449B" w:rsidRPr="00B0037D" w:rsidTr="00185DEA">
                              <w:trPr>
                                <w:trHeight w:val="272"/>
                              </w:trPr>
                              <w:tc>
                                <w:tcPr>
                                  <w:tcW w:w="2894" w:type="dxa"/>
                                  <w:shd w:val="clear" w:color="auto" w:fill="auto"/>
                                </w:tcPr>
                                <w:p w:rsidR="0051449B" w:rsidRPr="00B0037D" w:rsidRDefault="0051449B">
                                  <w:pPr>
                                    <w:snapToGrid w:val="0"/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0037D"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  <w:t>Правила проведения</w:t>
                                  </w:r>
                                </w:p>
                              </w:tc>
                              <w:tc>
                                <w:tcPr>
                                  <w:tcW w:w="7341" w:type="dxa"/>
                                  <w:shd w:val="clear" w:color="auto" w:fill="auto"/>
                                </w:tcPr>
                                <w:p w:rsidR="0051449B" w:rsidRPr="00185DEA" w:rsidRDefault="0051449B">
                                  <w:pPr>
                                    <w:snapToGrid w:val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0037D"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>В соответствии с Правилами ФТС</w:t>
                                  </w:r>
                                  <w:r w:rsidR="006A41D8" w:rsidRPr="00B0037D"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>АР</w:t>
                                  </w:r>
                                  <w:r w:rsidRPr="00B0037D"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 xml:space="preserve">Р и </w:t>
                                  </w:r>
                                  <w:r w:rsidRPr="00B0037D">
                                    <w:rPr>
                                      <w:rFonts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WDSF</w:t>
                                  </w:r>
                                </w:p>
                                <w:p w:rsidR="00185DEA" w:rsidRPr="00B0037D" w:rsidRDefault="00185DEA">
                                  <w:pPr>
                                    <w:snapToGrid w:val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449B" w:rsidRPr="00B0037D" w:rsidTr="00185DEA">
                              <w:trPr>
                                <w:trHeight w:val="263"/>
                              </w:trPr>
                              <w:tc>
                                <w:tcPr>
                                  <w:tcW w:w="2894" w:type="dxa"/>
                                  <w:shd w:val="clear" w:color="auto" w:fill="auto"/>
                                </w:tcPr>
                                <w:p w:rsidR="0051449B" w:rsidRPr="00B0037D" w:rsidRDefault="0051449B">
                                  <w:pPr>
                                    <w:snapToGrid w:val="0"/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0037D"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  <w:t>Условия участия пар</w:t>
                                  </w:r>
                                </w:p>
                              </w:tc>
                              <w:tc>
                                <w:tcPr>
                                  <w:tcW w:w="7341" w:type="dxa"/>
                                  <w:shd w:val="clear" w:color="auto" w:fill="auto"/>
                                </w:tcPr>
                                <w:p w:rsidR="0051449B" w:rsidRDefault="0051449B">
                                  <w:pPr>
                                    <w:snapToGrid w:val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0037D"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>Проезд, проживание, питание за счет командирующих организаций</w:t>
                                  </w:r>
                                  <w:r w:rsidR="00185DEA"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185DEA" w:rsidRPr="00B0037D" w:rsidRDefault="00185DEA">
                                  <w:pPr>
                                    <w:snapToGrid w:val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449B" w:rsidRPr="00B0037D" w:rsidTr="00185DEA">
                              <w:trPr>
                                <w:trHeight w:val="280"/>
                              </w:trPr>
                              <w:tc>
                                <w:tcPr>
                                  <w:tcW w:w="2894" w:type="dxa"/>
                                  <w:shd w:val="clear" w:color="auto" w:fill="auto"/>
                                </w:tcPr>
                                <w:p w:rsidR="0051449B" w:rsidRPr="00B0037D" w:rsidRDefault="0051449B">
                                  <w:pPr>
                                    <w:snapToGrid w:val="0"/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0037D"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  <w:t>Судьи</w:t>
                                  </w:r>
                                </w:p>
                              </w:tc>
                              <w:tc>
                                <w:tcPr>
                                  <w:tcW w:w="7341" w:type="dxa"/>
                                  <w:shd w:val="clear" w:color="auto" w:fill="auto"/>
                                </w:tcPr>
                                <w:p w:rsidR="0051449B" w:rsidRDefault="0051449B">
                                  <w:pPr>
                                    <w:snapToGrid w:val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0037D"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 xml:space="preserve">Судейская </w:t>
                                  </w:r>
                                  <w:r w:rsidR="00B0037D" w:rsidRPr="00B0037D"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>коллегия WDSF, ФТСАРР,</w:t>
                                  </w:r>
                                  <w:r w:rsidRPr="00B0037D"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 xml:space="preserve"> СФТС </w:t>
                                  </w:r>
                                  <w:r w:rsidR="00B0037D" w:rsidRPr="00B0037D"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>СПб.</w:t>
                                  </w:r>
                                  <w:r w:rsidRPr="00B0037D"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185DEA" w:rsidRPr="00B0037D" w:rsidRDefault="00185DEA">
                                  <w:pPr>
                                    <w:snapToGrid w:val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449B" w:rsidRPr="00B0037D" w:rsidTr="00185DEA">
                              <w:trPr>
                                <w:trHeight w:val="696"/>
                              </w:trPr>
                              <w:tc>
                                <w:tcPr>
                                  <w:tcW w:w="2894" w:type="dxa"/>
                                  <w:shd w:val="clear" w:color="auto" w:fill="auto"/>
                                </w:tcPr>
                                <w:p w:rsidR="0051449B" w:rsidRPr="00B0037D" w:rsidRDefault="0051449B">
                                  <w:pPr>
                                    <w:snapToGrid w:val="0"/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0037D"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  <w:t>Регистрация</w:t>
                                  </w:r>
                                </w:p>
                              </w:tc>
                              <w:tc>
                                <w:tcPr>
                                  <w:tcW w:w="7341" w:type="dxa"/>
                                  <w:shd w:val="clear" w:color="auto" w:fill="auto"/>
                                </w:tcPr>
                                <w:p w:rsidR="0051449B" w:rsidRDefault="0051449B">
                                  <w:pPr>
                                    <w:snapToGrid w:val="0"/>
                                    <w:jc w:val="both"/>
                                    <w:rPr>
                                      <w:rFonts w:cs="Times New Roman"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B0037D"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 xml:space="preserve">По квалификационным книжкам, паспортам или свидетельствам о рождении, </w:t>
                                  </w:r>
                                  <w:r w:rsidRPr="00B0037D">
                                    <w:rPr>
                                      <w:rFonts w:cs="Times New Roman"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медицинским </w:t>
                                  </w:r>
                                  <w:r w:rsidR="008B74F5" w:rsidRPr="00B0037D">
                                    <w:rPr>
                                      <w:rFonts w:cs="Times New Roman"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справкам, договором</w:t>
                                  </w:r>
                                  <w:r w:rsidRPr="00B0037D">
                                    <w:rPr>
                                      <w:rFonts w:cs="Times New Roman"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о страховании несчастных случаев.</w:t>
                                  </w:r>
                                </w:p>
                                <w:p w:rsidR="00185DEA" w:rsidRPr="00B0037D" w:rsidRDefault="00185DEA">
                                  <w:pPr>
                                    <w:snapToGrid w:val="0"/>
                                    <w:jc w:val="both"/>
                                    <w:rPr>
                                      <w:rFonts w:cs="Times New Roman"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1449B" w:rsidRPr="00B0037D" w:rsidTr="00185DEA">
                              <w:trPr>
                                <w:trHeight w:val="397"/>
                              </w:trPr>
                              <w:tc>
                                <w:tcPr>
                                  <w:tcW w:w="2894" w:type="dxa"/>
                                  <w:shd w:val="clear" w:color="auto" w:fill="auto"/>
                                </w:tcPr>
                                <w:p w:rsidR="0051449B" w:rsidRPr="00B0037D" w:rsidRDefault="0051449B">
                                  <w:pPr>
                                    <w:snapToGrid w:val="0"/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0037D"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  <w:t>Регистрационный взнос</w:t>
                                  </w:r>
                                </w:p>
                              </w:tc>
                              <w:tc>
                                <w:tcPr>
                                  <w:tcW w:w="7341" w:type="dxa"/>
                                  <w:shd w:val="clear" w:color="auto" w:fill="auto"/>
                                </w:tcPr>
                                <w:p w:rsidR="0051449B" w:rsidRPr="00B0037D" w:rsidRDefault="0051449B">
                                  <w:pPr>
                                    <w:snapToGrid w:val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0037D"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 xml:space="preserve">В соответствии с Правилами ФТСАРР. </w:t>
                                  </w:r>
                                </w:p>
                              </w:tc>
                            </w:tr>
                            <w:tr w:rsidR="0051449B" w:rsidRPr="00B0037D" w:rsidTr="00185DEA">
                              <w:trPr>
                                <w:trHeight w:val="442"/>
                              </w:trPr>
                              <w:tc>
                                <w:tcPr>
                                  <w:tcW w:w="2894" w:type="dxa"/>
                                  <w:shd w:val="clear" w:color="auto" w:fill="auto"/>
                                </w:tcPr>
                                <w:p w:rsidR="0051449B" w:rsidRPr="00B0037D" w:rsidRDefault="0051449B">
                                  <w:pPr>
                                    <w:snapToGrid w:val="0"/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0037D"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  <w:t>Допуск тренеров</w:t>
                                  </w:r>
                                </w:p>
                              </w:tc>
                              <w:tc>
                                <w:tcPr>
                                  <w:tcW w:w="7341" w:type="dxa"/>
                                  <w:shd w:val="clear" w:color="auto" w:fill="auto"/>
                                </w:tcPr>
                                <w:p w:rsidR="0051449B" w:rsidRPr="00B0037D" w:rsidRDefault="0051449B">
                                  <w:pPr>
                                    <w:snapToGrid w:val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0037D"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>По списку тренеров, пары которых заняты в турнире.</w:t>
                                  </w:r>
                                </w:p>
                              </w:tc>
                            </w:tr>
                            <w:tr w:rsidR="0051449B" w:rsidRPr="00B0037D" w:rsidTr="00185DEA">
                              <w:trPr>
                                <w:trHeight w:val="335"/>
                              </w:trPr>
                              <w:tc>
                                <w:tcPr>
                                  <w:tcW w:w="2894" w:type="dxa"/>
                                  <w:shd w:val="clear" w:color="auto" w:fill="auto"/>
                                </w:tcPr>
                                <w:p w:rsidR="0051449B" w:rsidRPr="00B0037D" w:rsidRDefault="0051449B">
                                  <w:pPr>
                                    <w:snapToGrid w:val="0"/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0037D"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  <w:t>Награждение</w:t>
                                  </w:r>
                                </w:p>
                              </w:tc>
                              <w:tc>
                                <w:tcPr>
                                  <w:tcW w:w="7341" w:type="dxa"/>
                                  <w:shd w:val="clear" w:color="auto" w:fill="auto"/>
                                </w:tcPr>
                                <w:p w:rsidR="0051449B" w:rsidRDefault="0051449B">
                                  <w:pPr>
                                    <w:snapToGrid w:val="0"/>
                                    <w:rPr>
                                      <w:rFonts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B0037D"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>Кубки, медали, дипломы, призы спонсоров и партнеров турнира</w:t>
                                  </w:r>
                                  <w:r w:rsidRPr="00B0037D">
                                    <w:rPr>
                                      <w:rFonts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  <w:p w:rsidR="00185DEA" w:rsidRPr="00B0037D" w:rsidRDefault="00185DEA">
                                  <w:pPr>
                                    <w:snapToGrid w:val="0"/>
                                    <w:rPr>
                                      <w:rFonts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449B" w:rsidRPr="00B0037D" w:rsidTr="00185DEA">
                              <w:trPr>
                                <w:trHeight w:val="335"/>
                              </w:trPr>
                              <w:tc>
                                <w:tcPr>
                                  <w:tcW w:w="2894" w:type="dxa"/>
                                  <w:shd w:val="clear" w:color="auto" w:fill="auto"/>
                                </w:tcPr>
                                <w:p w:rsidR="0051449B" w:rsidRPr="00B0037D" w:rsidRDefault="0051449B">
                                  <w:pPr>
                                    <w:snapToGrid w:val="0"/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0037D"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  <w:t>Размещение участников</w:t>
                                  </w:r>
                                </w:p>
                              </w:tc>
                              <w:tc>
                                <w:tcPr>
                                  <w:tcW w:w="7341" w:type="dxa"/>
                                  <w:shd w:val="clear" w:color="auto" w:fill="auto"/>
                                </w:tcPr>
                                <w:p w:rsidR="008B74F5" w:rsidRDefault="0051449B" w:rsidP="008B74F5">
                                  <w:pPr>
                                    <w:snapToGrid w:val="0"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B0037D"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  <w:t xml:space="preserve">Гостиница "Прибалтийская". </w:t>
                                  </w:r>
                                  <w:r w:rsidRPr="00B0037D"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Для бронирования гостиницы по специальной цене для участников турнира, просим Вас обращаться </w:t>
                                  </w:r>
                                  <w:r w:rsidR="00B0037D" w:rsidRPr="00B0037D"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в ООО</w:t>
                                  </w:r>
                                  <w:r w:rsidRPr="00B0037D"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«Тур Сервис Центр».  </w:t>
                                  </w:r>
                                </w:p>
                                <w:p w:rsidR="008B74F5" w:rsidRDefault="008B74F5" w:rsidP="008B74F5">
                                  <w:pPr>
                                    <w:snapToGrid w:val="0"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Менеджер – Ирина Успенская</w:t>
                                  </w:r>
                                </w:p>
                                <w:p w:rsidR="008B74F5" w:rsidRDefault="008B74F5" w:rsidP="008B74F5">
                                  <w:pPr>
                                    <w:snapToGrid w:val="0"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т</w:t>
                                  </w:r>
                                  <w:r w:rsidR="0051449B" w:rsidRPr="00B0037D"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. </w:t>
                                  </w:r>
                                  <w:r w:rsidR="0051449B" w:rsidRPr="00B0037D">
                                    <w:rPr>
                                      <w:rFonts w:cs="Times New Roman"/>
                                      <w:color w:val="005BD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+7 921 924 72 73</w:t>
                                  </w:r>
                                </w:p>
                                <w:p w:rsidR="0051449B" w:rsidRDefault="0051449B" w:rsidP="008B74F5">
                                  <w:pPr>
                                    <w:snapToGrid w:val="0"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B0037D"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e-</w:t>
                                  </w:r>
                                  <w:proofErr w:type="spellStart"/>
                                  <w:r w:rsidRPr="00B0037D"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mail</w:t>
                                  </w:r>
                                  <w:proofErr w:type="spellEnd"/>
                                  <w:r w:rsidRPr="00B0037D"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:  </w:t>
                                  </w:r>
                                  <w:hyperlink r:id="rId7" w:anchor="_blank" w:history="1">
                                    <w:r w:rsidRPr="00B0037D">
                                      <w:rPr>
                                        <w:rStyle w:val="ad"/>
                                        <w:rFonts w:cs="Times New Roman"/>
                                      </w:rPr>
                                      <w:t>im.uspenskaya@yandex.ru</w:t>
                                    </w:r>
                                  </w:hyperlink>
                                  <w:r w:rsidRPr="00B0037D"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  <w:p w:rsidR="00185DEA" w:rsidRPr="00B0037D" w:rsidRDefault="00185DEA" w:rsidP="00B0037D">
                                  <w:pPr>
                                    <w:snapToGrid w:val="0"/>
                                    <w:jc w:val="both"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449B" w:rsidRDefault="0051449B">
                            <w:r>
                              <w:t xml:space="preserve"> </w:t>
                            </w:r>
                          </w:p>
                          <w:p w:rsidR="0051449B" w:rsidRDefault="0051449B"/>
                          <w:p w:rsidR="0051449B" w:rsidRDefault="0051449B"/>
                          <w:p w:rsidR="0051449B" w:rsidRDefault="0051449B"/>
                          <w:p w:rsidR="0051449B" w:rsidRDefault="005144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.8pt;margin-top:20pt;width:537pt;height:474.75pt;z-index:251657728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mTiwIAAB0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10235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94"/>
                        <w:gridCol w:w="7341"/>
                      </w:tblGrid>
                      <w:tr w:rsidR="0051449B" w:rsidRPr="00185DEA" w:rsidTr="00185DEA">
                        <w:trPr>
                          <w:trHeight w:val="926"/>
                        </w:trPr>
                        <w:tc>
                          <w:tcPr>
                            <w:tcW w:w="2894" w:type="dxa"/>
                            <w:shd w:val="clear" w:color="auto" w:fill="auto"/>
                          </w:tcPr>
                          <w:p w:rsidR="0051449B" w:rsidRPr="00B0037D" w:rsidRDefault="0051449B">
                            <w:pPr>
                              <w:snapToGrid w:val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0037D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Организаторы</w:t>
                            </w:r>
                          </w:p>
                        </w:tc>
                        <w:tc>
                          <w:tcPr>
                            <w:tcW w:w="7341" w:type="dxa"/>
                            <w:shd w:val="clear" w:color="auto" w:fill="auto"/>
                          </w:tcPr>
                          <w:p w:rsidR="00185DEA" w:rsidRDefault="0051449B">
                            <w:pPr>
                              <w:snapToGrid w:val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B0037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ТСК «ПЛЮС», </w:t>
                            </w:r>
                          </w:p>
                          <w:p w:rsidR="00185DEA" w:rsidRDefault="00185DEA">
                            <w:pPr>
                              <w:snapToGrid w:val="0"/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т. </w:t>
                            </w:r>
                            <w:r w:rsidR="0051449B" w:rsidRPr="00B0037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+7 </w:t>
                            </w:r>
                            <w:r w:rsidR="0051449B" w:rsidRPr="00B0037D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 xml:space="preserve">911-163-11-21 — Болотников Андрей,  </w:t>
                            </w:r>
                          </w:p>
                          <w:p w:rsidR="00185DEA" w:rsidRDefault="00185DEA">
                            <w:pPr>
                              <w:snapToGrid w:val="0"/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т. </w:t>
                            </w:r>
                            <w:r w:rsidR="0051449B" w:rsidRPr="00B0037D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 xml:space="preserve">+7911-238-36-85 — </w:t>
                            </w:r>
                            <w:proofErr w:type="spellStart"/>
                            <w:r w:rsidR="0051449B" w:rsidRPr="00B0037D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>Болотникова</w:t>
                            </w:r>
                            <w:proofErr w:type="spellEnd"/>
                            <w:r w:rsidR="0051449B" w:rsidRPr="00B0037D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 xml:space="preserve"> Татьяна,        </w:t>
                            </w:r>
                          </w:p>
                          <w:p w:rsidR="0051449B" w:rsidRPr="00185DEA" w:rsidRDefault="0051449B">
                            <w:pPr>
                              <w:snapToGrid w:val="0"/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0037D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185DEA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B0037D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185DEA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8" w:history="1">
                              <w:r w:rsidRPr="00185DEA">
                                <w:rPr>
                                  <w:rStyle w:val="ad"/>
                                  <w:rFonts w:cs="Times New Roman"/>
                                  <w:lang w:val="en-US"/>
                                </w:rPr>
                                <w:t>dcplus</w:t>
                              </w:r>
                              <w:r w:rsidRPr="00185DEA">
                                <w:rPr>
                                  <w:rStyle w:val="ad"/>
                                  <w:rFonts w:cs="Times New Roman"/>
                                </w:rPr>
                                <w:t>@</w:t>
                              </w:r>
                              <w:r w:rsidRPr="00185DEA">
                                <w:rPr>
                                  <w:rStyle w:val="ad"/>
                                  <w:rFonts w:cs="Times New Roman"/>
                                  <w:lang w:val="en-US"/>
                                </w:rPr>
                                <w:t>mail</w:t>
                              </w:r>
                              <w:r w:rsidRPr="00185DEA">
                                <w:rPr>
                                  <w:rStyle w:val="ad"/>
                                  <w:rFonts w:cs="Times New Roman"/>
                                </w:rPr>
                                <w:t>.</w:t>
                              </w:r>
                              <w:r w:rsidRPr="00185DEA">
                                <w:rPr>
                                  <w:rStyle w:val="ad"/>
                                  <w:rFonts w:cs="Times New Roman"/>
                                  <w:lang w:val="en-US"/>
                                </w:rPr>
                                <w:t>ru</w:t>
                              </w:r>
                            </w:hyperlink>
                            <w:r w:rsidRPr="00185DEA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1449B" w:rsidRPr="00185DEA" w:rsidRDefault="0051449B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  <w:tr w:rsidR="0051449B" w:rsidRPr="00B0037D" w:rsidTr="00185DEA">
                        <w:trPr>
                          <w:trHeight w:val="272"/>
                        </w:trPr>
                        <w:tc>
                          <w:tcPr>
                            <w:tcW w:w="2894" w:type="dxa"/>
                            <w:shd w:val="clear" w:color="auto" w:fill="auto"/>
                          </w:tcPr>
                          <w:p w:rsidR="0051449B" w:rsidRPr="00B0037D" w:rsidRDefault="0051449B">
                            <w:pPr>
                              <w:snapToGrid w:val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0037D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Правила проведения</w:t>
                            </w:r>
                          </w:p>
                        </w:tc>
                        <w:tc>
                          <w:tcPr>
                            <w:tcW w:w="7341" w:type="dxa"/>
                            <w:shd w:val="clear" w:color="auto" w:fill="auto"/>
                          </w:tcPr>
                          <w:p w:rsidR="0051449B" w:rsidRPr="00185DEA" w:rsidRDefault="0051449B">
                            <w:pPr>
                              <w:snapToGrid w:val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B0037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 соответствии с Правилами ФТС</w:t>
                            </w:r>
                            <w:r w:rsidR="006A41D8" w:rsidRPr="00B0037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АР</w:t>
                            </w:r>
                            <w:r w:rsidRPr="00B0037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Р и </w:t>
                            </w:r>
                            <w:r w:rsidRPr="00B0037D">
                              <w:rPr>
                                <w:rFonts w:cs="Times New Roman"/>
                                <w:sz w:val="28"/>
                                <w:szCs w:val="28"/>
                                <w:lang w:val="en-US"/>
                              </w:rPr>
                              <w:t>WDSF</w:t>
                            </w:r>
                          </w:p>
                          <w:p w:rsidR="00185DEA" w:rsidRPr="00B0037D" w:rsidRDefault="00185DEA">
                            <w:pPr>
                              <w:snapToGrid w:val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449B" w:rsidRPr="00B0037D" w:rsidTr="00185DEA">
                        <w:trPr>
                          <w:trHeight w:val="263"/>
                        </w:trPr>
                        <w:tc>
                          <w:tcPr>
                            <w:tcW w:w="2894" w:type="dxa"/>
                            <w:shd w:val="clear" w:color="auto" w:fill="auto"/>
                          </w:tcPr>
                          <w:p w:rsidR="0051449B" w:rsidRPr="00B0037D" w:rsidRDefault="0051449B">
                            <w:pPr>
                              <w:snapToGrid w:val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0037D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Условия участия пар</w:t>
                            </w:r>
                          </w:p>
                        </w:tc>
                        <w:tc>
                          <w:tcPr>
                            <w:tcW w:w="7341" w:type="dxa"/>
                            <w:shd w:val="clear" w:color="auto" w:fill="auto"/>
                          </w:tcPr>
                          <w:p w:rsidR="0051449B" w:rsidRDefault="0051449B">
                            <w:pPr>
                              <w:snapToGrid w:val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B0037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Проезд, проживание, питание за счет командирующих организаций</w:t>
                            </w:r>
                            <w:r w:rsidR="00185DEA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85DEA" w:rsidRPr="00B0037D" w:rsidRDefault="00185DEA">
                            <w:pPr>
                              <w:snapToGrid w:val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449B" w:rsidRPr="00B0037D" w:rsidTr="00185DEA">
                        <w:trPr>
                          <w:trHeight w:val="280"/>
                        </w:trPr>
                        <w:tc>
                          <w:tcPr>
                            <w:tcW w:w="2894" w:type="dxa"/>
                            <w:shd w:val="clear" w:color="auto" w:fill="auto"/>
                          </w:tcPr>
                          <w:p w:rsidR="0051449B" w:rsidRPr="00B0037D" w:rsidRDefault="0051449B">
                            <w:pPr>
                              <w:snapToGrid w:val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0037D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Судьи</w:t>
                            </w:r>
                          </w:p>
                        </w:tc>
                        <w:tc>
                          <w:tcPr>
                            <w:tcW w:w="7341" w:type="dxa"/>
                            <w:shd w:val="clear" w:color="auto" w:fill="auto"/>
                          </w:tcPr>
                          <w:p w:rsidR="0051449B" w:rsidRDefault="0051449B">
                            <w:pPr>
                              <w:snapToGrid w:val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B0037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Судейская </w:t>
                            </w:r>
                            <w:r w:rsidR="00B0037D" w:rsidRPr="00B0037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коллегия WDSF, ФТСАРР,</w:t>
                            </w:r>
                            <w:r w:rsidRPr="00B0037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СФТС </w:t>
                            </w:r>
                            <w:r w:rsidR="00B0037D" w:rsidRPr="00B0037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СПб.</w:t>
                            </w:r>
                            <w:r w:rsidRPr="00B0037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85DEA" w:rsidRPr="00B0037D" w:rsidRDefault="00185DEA">
                            <w:pPr>
                              <w:snapToGrid w:val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449B" w:rsidRPr="00B0037D" w:rsidTr="00185DEA">
                        <w:trPr>
                          <w:trHeight w:val="696"/>
                        </w:trPr>
                        <w:tc>
                          <w:tcPr>
                            <w:tcW w:w="2894" w:type="dxa"/>
                            <w:shd w:val="clear" w:color="auto" w:fill="auto"/>
                          </w:tcPr>
                          <w:p w:rsidR="0051449B" w:rsidRPr="00B0037D" w:rsidRDefault="0051449B">
                            <w:pPr>
                              <w:snapToGrid w:val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0037D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Регистрация</w:t>
                            </w:r>
                          </w:p>
                        </w:tc>
                        <w:tc>
                          <w:tcPr>
                            <w:tcW w:w="7341" w:type="dxa"/>
                            <w:shd w:val="clear" w:color="auto" w:fill="auto"/>
                          </w:tcPr>
                          <w:p w:rsidR="0051449B" w:rsidRDefault="0051449B">
                            <w:pPr>
                              <w:snapToGrid w:val="0"/>
                              <w:jc w:val="both"/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0037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По квалификационным книжкам, паспортам или свидетельствам о рождении, </w:t>
                            </w:r>
                            <w:r w:rsidRPr="00B0037D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медицинским </w:t>
                            </w:r>
                            <w:r w:rsidR="008B74F5" w:rsidRPr="00B0037D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  <w:u w:val="single"/>
                              </w:rPr>
                              <w:t>справкам, договором</w:t>
                            </w:r>
                            <w:r w:rsidRPr="00B0037D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о страховании несчастных случаев.</w:t>
                            </w:r>
                          </w:p>
                          <w:p w:rsidR="00185DEA" w:rsidRPr="00B0037D" w:rsidRDefault="00185DEA">
                            <w:pPr>
                              <w:snapToGrid w:val="0"/>
                              <w:jc w:val="both"/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51449B" w:rsidRPr="00B0037D" w:rsidTr="00185DEA">
                        <w:trPr>
                          <w:trHeight w:val="397"/>
                        </w:trPr>
                        <w:tc>
                          <w:tcPr>
                            <w:tcW w:w="2894" w:type="dxa"/>
                            <w:shd w:val="clear" w:color="auto" w:fill="auto"/>
                          </w:tcPr>
                          <w:p w:rsidR="0051449B" w:rsidRPr="00B0037D" w:rsidRDefault="0051449B">
                            <w:pPr>
                              <w:snapToGrid w:val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0037D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Регистрационный взнос</w:t>
                            </w:r>
                          </w:p>
                        </w:tc>
                        <w:tc>
                          <w:tcPr>
                            <w:tcW w:w="7341" w:type="dxa"/>
                            <w:shd w:val="clear" w:color="auto" w:fill="auto"/>
                          </w:tcPr>
                          <w:p w:rsidR="0051449B" w:rsidRPr="00B0037D" w:rsidRDefault="0051449B">
                            <w:pPr>
                              <w:snapToGrid w:val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B0037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В соответствии с Правилами ФТСАРР. </w:t>
                            </w:r>
                          </w:p>
                        </w:tc>
                      </w:tr>
                      <w:tr w:rsidR="0051449B" w:rsidRPr="00B0037D" w:rsidTr="00185DEA">
                        <w:trPr>
                          <w:trHeight w:val="442"/>
                        </w:trPr>
                        <w:tc>
                          <w:tcPr>
                            <w:tcW w:w="2894" w:type="dxa"/>
                            <w:shd w:val="clear" w:color="auto" w:fill="auto"/>
                          </w:tcPr>
                          <w:p w:rsidR="0051449B" w:rsidRPr="00B0037D" w:rsidRDefault="0051449B">
                            <w:pPr>
                              <w:snapToGrid w:val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0037D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Допуск тренеров</w:t>
                            </w:r>
                          </w:p>
                        </w:tc>
                        <w:tc>
                          <w:tcPr>
                            <w:tcW w:w="7341" w:type="dxa"/>
                            <w:shd w:val="clear" w:color="auto" w:fill="auto"/>
                          </w:tcPr>
                          <w:p w:rsidR="0051449B" w:rsidRPr="00B0037D" w:rsidRDefault="0051449B">
                            <w:pPr>
                              <w:snapToGrid w:val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B0037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По списку тренеров, пары которых заняты в турнире.</w:t>
                            </w:r>
                          </w:p>
                        </w:tc>
                      </w:tr>
                      <w:tr w:rsidR="0051449B" w:rsidRPr="00B0037D" w:rsidTr="00185DEA">
                        <w:trPr>
                          <w:trHeight w:val="335"/>
                        </w:trPr>
                        <w:tc>
                          <w:tcPr>
                            <w:tcW w:w="2894" w:type="dxa"/>
                            <w:shd w:val="clear" w:color="auto" w:fill="auto"/>
                          </w:tcPr>
                          <w:p w:rsidR="0051449B" w:rsidRPr="00B0037D" w:rsidRDefault="0051449B">
                            <w:pPr>
                              <w:snapToGrid w:val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0037D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Награждение</w:t>
                            </w:r>
                          </w:p>
                        </w:tc>
                        <w:tc>
                          <w:tcPr>
                            <w:tcW w:w="7341" w:type="dxa"/>
                            <w:shd w:val="clear" w:color="auto" w:fill="auto"/>
                          </w:tcPr>
                          <w:p w:rsidR="0051449B" w:rsidRDefault="0051449B">
                            <w:pPr>
                              <w:snapToGrid w:val="0"/>
                              <w:rPr>
                                <w:rFonts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0037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Кубки, медали, дипломы, призы спонсоров и партнеров турнира</w:t>
                            </w:r>
                            <w:r w:rsidRPr="00B0037D">
                              <w:rPr>
                                <w:rFonts w:cs="Times New Roman"/>
                                <w:color w:val="00206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185DEA" w:rsidRPr="00B0037D" w:rsidRDefault="00185DEA">
                            <w:pPr>
                              <w:snapToGrid w:val="0"/>
                              <w:rPr>
                                <w:rFonts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449B" w:rsidRPr="00B0037D" w:rsidTr="00185DEA">
                        <w:trPr>
                          <w:trHeight w:val="335"/>
                        </w:trPr>
                        <w:tc>
                          <w:tcPr>
                            <w:tcW w:w="2894" w:type="dxa"/>
                            <w:shd w:val="clear" w:color="auto" w:fill="auto"/>
                          </w:tcPr>
                          <w:p w:rsidR="0051449B" w:rsidRPr="00B0037D" w:rsidRDefault="0051449B">
                            <w:pPr>
                              <w:snapToGrid w:val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0037D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Размещение участников</w:t>
                            </w:r>
                          </w:p>
                        </w:tc>
                        <w:tc>
                          <w:tcPr>
                            <w:tcW w:w="7341" w:type="dxa"/>
                            <w:shd w:val="clear" w:color="auto" w:fill="auto"/>
                          </w:tcPr>
                          <w:p w:rsidR="008B74F5" w:rsidRDefault="0051449B" w:rsidP="008B74F5">
                            <w:pPr>
                              <w:snapToGrid w:val="0"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0037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Гостиница "Прибалтийская". </w:t>
                            </w:r>
                            <w:r w:rsidRPr="00B0037D"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Для бронирования гостиницы по специальной цене для участников турнира, просим Вас обращаться </w:t>
                            </w:r>
                            <w:r w:rsidR="00B0037D" w:rsidRPr="00B0037D"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в ООО</w:t>
                            </w:r>
                            <w:r w:rsidRPr="00B0037D"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«Тур Сервис Центр».  </w:t>
                            </w:r>
                          </w:p>
                          <w:p w:rsidR="008B74F5" w:rsidRDefault="008B74F5" w:rsidP="008B74F5">
                            <w:pPr>
                              <w:snapToGrid w:val="0"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Менеджер – Ирина Успенская</w:t>
                            </w:r>
                          </w:p>
                          <w:p w:rsidR="008B74F5" w:rsidRDefault="008B74F5" w:rsidP="008B74F5">
                            <w:pPr>
                              <w:snapToGrid w:val="0"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т</w:t>
                            </w:r>
                            <w:r w:rsidR="0051449B" w:rsidRPr="00B0037D"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. </w:t>
                            </w:r>
                            <w:r w:rsidR="0051449B" w:rsidRPr="00B0037D">
                              <w:rPr>
                                <w:rFonts w:cs="Times New Roman"/>
                                <w:color w:val="005BD1"/>
                                <w:sz w:val="28"/>
                                <w:szCs w:val="28"/>
                                <w:shd w:val="clear" w:color="auto" w:fill="FFFFFF"/>
                              </w:rPr>
                              <w:t>+7 921 924 72 73</w:t>
                            </w:r>
                          </w:p>
                          <w:p w:rsidR="0051449B" w:rsidRDefault="0051449B" w:rsidP="008B74F5">
                            <w:pPr>
                              <w:snapToGrid w:val="0"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0037D"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e-</w:t>
                            </w:r>
                            <w:proofErr w:type="spellStart"/>
                            <w:r w:rsidRPr="00B0037D"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mail</w:t>
                            </w:r>
                            <w:proofErr w:type="spellEnd"/>
                            <w:r w:rsidRPr="00B0037D"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:  </w:t>
                            </w:r>
                            <w:hyperlink r:id="rId9" w:anchor="_blank" w:history="1">
                              <w:r w:rsidRPr="00B0037D">
                                <w:rPr>
                                  <w:rStyle w:val="ad"/>
                                  <w:rFonts w:cs="Times New Roman"/>
                                </w:rPr>
                                <w:t>im.uspenskaya@yandex.ru</w:t>
                              </w:r>
                            </w:hyperlink>
                            <w:r w:rsidRPr="00B0037D"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185DEA" w:rsidRPr="00B0037D" w:rsidRDefault="00185DEA" w:rsidP="00B0037D">
                            <w:pPr>
                              <w:snapToGrid w:val="0"/>
                              <w:jc w:val="both"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</w:tbl>
                    <w:p w:rsidR="0051449B" w:rsidRDefault="0051449B">
                      <w:r>
                        <w:t xml:space="preserve"> </w:t>
                      </w:r>
                    </w:p>
                    <w:p w:rsidR="0051449B" w:rsidRDefault="0051449B"/>
                    <w:p w:rsidR="0051449B" w:rsidRDefault="0051449B"/>
                    <w:p w:rsidR="0051449B" w:rsidRDefault="0051449B"/>
                    <w:p w:rsidR="0051449B" w:rsidRDefault="0051449B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1449B" w:rsidRDefault="0051449B" w:rsidP="006A41D8">
      <w:pPr>
        <w:jc w:val="center"/>
      </w:pPr>
    </w:p>
    <w:p w:rsidR="0051449B" w:rsidRDefault="0051449B"/>
    <w:p w:rsidR="0051449B" w:rsidRDefault="0051449B" w:rsidP="00A50A49"/>
    <w:p w:rsidR="0051449B" w:rsidRDefault="0051449B" w:rsidP="00B0037D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Программа соревнований «</w:t>
      </w:r>
      <w:r w:rsidR="00702AE9">
        <w:rPr>
          <w:color w:val="FF0000"/>
          <w:sz w:val="40"/>
          <w:szCs w:val="40"/>
        </w:rPr>
        <w:t>Северная Столица</w:t>
      </w:r>
      <w:r>
        <w:rPr>
          <w:color w:val="FF0000"/>
          <w:sz w:val="40"/>
          <w:szCs w:val="40"/>
        </w:rPr>
        <w:t xml:space="preserve"> 2019»</w:t>
      </w:r>
    </w:p>
    <w:p w:rsidR="0051449B" w:rsidRDefault="0051449B" w:rsidP="00B0037D">
      <w:pPr>
        <w:jc w:val="center"/>
        <w:rPr>
          <w:color w:val="FF00FF"/>
          <w:sz w:val="40"/>
          <w:szCs w:val="40"/>
        </w:rPr>
      </w:pPr>
      <w:r>
        <w:rPr>
          <w:color w:val="FF00FF"/>
          <w:sz w:val="40"/>
          <w:szCs w:val="40"/>
        </w:rPr>
        <w:t>8 декабря, воскресенье</w:t>
      </w:r>
    </w:p>
    <w:p w:rsidR="0051449B" w:rsidRDefault="0051449B" w:rsidP="00B0037D">
      <w:pPr>
        <w:jc w:val="center"/>
        <w:rPr>
          <w:sz w:val="40"/>
          <w:szCs w:val="40"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3439"/>
        <w:gridCol w:w="2335"/>
        <w:gridCol w:w="2873"/>
        <w:gridCol w:w="1635"/>
      </w:tblGrid>
      <w:tr w:rsidR="0051449B" w:rsidTr="00B0037D">
        <w:tc>
          <w:tcPr>
            <w:tcW w:w="10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49B" w:rsidRDefault="0051449B" w:rsidP="00B0037D">
            <w:pPr>
              <w:tabs>
                <w:tab w:val="left" w:pos="4380"/>
              </w:tabs>
              <w:snapToGrid w:val="0"/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СММ</w:t>
            </w:r>
          </w:p>
        </w:tc>
      </w:tr>
      <w:tr w:rsidR="0051449B" w:rsidTr="00B0037D"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snapToGrid w:val="0"/>
              <w:jc w:val="center"/>
            </w:pPr>
            <w:r>
              <w:t>2012 г.р. и младше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snapToGrid w:val="0"/>
              <w:jc w:val="center"/>
            </w:pPr>
            <w:r>
              <w:t>Пары + соло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snapToGrid w:val="0"/>
              <w:jc w:val="center"/>
            </w:pPr>
            <w:r>
              <w:t xml:space="preserve">Н2 + </w:t>
            </w:r>
            <w:proofErr w:type="spellStart"/>
            <w:r>
              <w:rPr>
                <w:lang w:val="en-US"/>
              </w:rPr>
              <w:t>Полька</w:t>
            </w:r>
            <w:proofErr w:type="spellEnd"/>
            <w:r>
              <w:t xml:space="preserve"> / Н2+</w:t>
            </w:r>
            <w:proofErr w:type="spellStart"/>
            <w:r>
              <w:rPr>
                <w:lang w:val="en-US"/>
              </w:rPr>
              <w:t>Самба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snapToGrid w:val="0"/>
              <w:jc w:val="center"/>
            </w:pPr>
            <w:r>
              <w:t>.9.30</w:t>
            </w:r>
          </w:p>
        </w:tc>
      </w:tr>
      <w:tr w:rsidR="0051449B" w:rsidTr="00B0037D"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snapToGrid w:val="0"/>
              <w:jc w:val="center"/>
            </w:pPr>
            <w:r>
              <w:t>2011 г.р. и младше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snapToGrid w:val="0"/>
              <w:jc w:val="center"/>
            </w:pPr>
            <w:r>
              <w:t>Пары + соло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snapToGrid w:val="0"/>
              <w:jc w:val="center"/>
            </w:pPr>
            <w:r>
              <w:t xml:space="preserve">Н2 + </w:t>
            </w:r>
            <w:proofErr w:type="spellStart"/>
            <w:r>
              <w:rPr>
                <w:lang w:val="en-US"/>
              </w:rPr>
              <w:t>Полька</w:t>
            </w:r>
            <w:proofErr w:type="spellEnd"/>
            <w:r>
              <w:t>/  Н2+</w:t>
            </w:r>
            <w:proofErr w:type="spellStart"/>
            <w:r>
              <w:rPr>
                <w:lang w:val="en-US"/>
              </w:rPr>
              <w:t>Самба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snapToGrid w:val="0"/>
              <w:jc w:val="center"/>
            </w:pPr>
            <w:r>
              <w:t>.9.30</w:t>
            </w:r>
          </w:p>
        </w:tc>
      </w:tr>
      <w:tr w:rsidR="0051449B" w:rsidTr="00B0037D"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snapToGrid w:val="0"/>
              <w:jc w:val="center"/>
            </w:pPr>
            <w:r>
              <w:t>2010 г.р. и младше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tabs>
                <w:tab w:val="left" w:pos="1065"/>
                <w:tab w:val="left" w:pos="3030"/>
              </w:tabs>
              <w:snapToGrid w:val="0"/>
              <w:jc w:val="center"/>
            </w:pPr>
            <w:r>
              <w:t>Пары и соло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snapToGrid w:val="0"/>
              <w:jc w:val="center"/>
            </w:pPr>
            <w:r>
              <w:t>Н4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snapToGrid w:val="0"/>
              <w:jc w:val="center"/>
            </w:pPr>
            <w:r>
              <w:t>.9.30</w:t>
            </w:r>
          </w:p>
        </w:tc>
      </w:tr>
      <w:tr w:rsidR="0051449B" w:rsidTr="00B0037D">
        <w:trPr>
          <w:trHeight w:val="325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tabs>
                <w:tab w:val="left" w:pos="300"/>
                <w:tab w:val="center" w:pos="2535"/>
              </w:tabs>
              <w:snapToGrid w:val="0"/>
              <w:jc w:val="center"/>
            </w:pPr>
            <w:r>
              <w:t>2009 г.р. и младше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tabs>
                <w:tab w:val="left" w:pos="3045"/>
              </w:tabs>
              <w:snapToGrid w:val="0"/>
              <w:jc w:val="center"/>
            </w:pPr>
            <w:r>
              <w:t>Пары + соло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snapToGrid w:val="0"/>
              <w:jc w:val="center"/>
            </w:pPr>
            <w:r>
              <w:t>Н4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snapToGrid w:val="0"/>
              <w:jc w:val="center"/>
            </w:pPr>
            <w:r>
              <w:t>.9.30</w:t>
            </w:r>
          </w:p>
        </w:tc>
      </w:tr>
      <w:tr w:rsidR="0051449B" w:rsidTr="00B0037D">
        <w:trPr>
          <w:trHeight w:val="325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tabs>
                <w:tab w:val="left" w:pos="300"/>
                <w:tab w:val="center" w:pos="2535"/>
              </w:tabs>
              <w:snapToGrid w:val="0"/>
              <w:jc w:val="center"/>
            </w:pPr>
            <w:r>
              <w:t>Кубок, 2012 г.р. и млад.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tabs>
                <w:tab w:val="left" w:pos="3045"/>
              </w:tabs>
              <w:snapToGrid w:val="0"/>
              <w:jc w:val="center"/>
            </w:pPr>
            <w:r>
              <w:t>Пары + соло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snapToGrid w:val="0"/>
              <w:jc w:val="center"/>
            </w:pPr>
            <w:proofErr w:type="spellStart"/>
            <w:r>
              <w:t>Медл</w:t>
            </w:r>
            <w:proofErr w:type="spellEnd"/>
            <w:r>
              <w:t xml:space="preserve">. Вальс,  </w:t>
            </w:r>
            <w:proofErr w:type="spellStart"/>
            <w:r>
              <w:t>Ча-ча</w:t>
            </w:r>
            <w:proofErr w:type="spellEnd"/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snapToGrid w:val="0"/>
              <w:jc w:val="center"/>
            </w:pPr>
            <w:r>
              <w:t>.9.30</w:t>
            </w:r>
          </w:p>
        </w:tc>
      </w:tr>
      <w:tr w:rsidR="0051449B" w:rsidTr="00B0037D">
        <w:trPr>
          <w:trHeight w:val="325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tabs>
                <w:tab w:val="left" w:pos="300"/>
                <w:tab w:val="center" w:pos="2535"/>
              </w:tabs>
              <w:snapToGrid w:val="0"/>
              <w:jc w:val="center"/>
            </w:pPr>
            <w:r>
              <w:t>Кубок, 2010 г.р. и млад.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tabs>
                <w:tab w:val="left" w:pos="3045"/>
              </w:tabs>
              <w:snapToGrid w:val="0"/>
              <w:jc w:val="center"/>
            </w:pPr>
            <w:r>
              <w:t>Пары + соло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snapToGrid w:val="0"/>
              <w:jc w:val="center"/>
            </w:pPr>
            <w:r>
              <w:t>Самба,  Квикстеп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snapToGrid w:val="0"/>
              <w:jc w:val="center"/>
            </w:pPr>
            <w:r>
              <w:t>.9.30</w:t>
            </w:r>
          </w:p>
        </w:tc>
      </w:tr>
      <w:tr w:rsidR="0051449B" w:rsidTr="00B0037D">
        <w:trPr>
          <w:trHeight w:val="325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tabs>
                <w:tab w:val="left" w:pos="300"/>
                <w:tab w:val="center" w:pos="2535"/>
              </w:tabs>
              <w:snapToGrid w:val="0"/>
              <w:jc w:val="center"/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tabs>
                <w:tab w:val="left" w:pos="3045"/>
              </w:tabs>
              <w:snapToGrid w:val="0"/>
              <w:jc w:val="center"/>
            </w:pP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snapToGrid w:val="0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snapToGrid w:val="0"/>
              <w:jc w:val="center"/>
            </w:pPr>
          </w:p>
        </w:tc>
      </w:tr>
      <w:tr w:rsidR="0051449B" w:rsidTr="00B0037D">
        <w:trPr>
          <w:trHeight w:val="325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tabs>
                <w:tab w:val="left" w:pos="300"/>
                <w:tab w:val="center" w:pos="2535"/>
              </w:tabs>
              <w:snapToGrid w:val="0"/>
              <w:jc w:val="center"/>
            </w:pPr>
            <w:r>
              <w:t>2011 г.р. и младше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tabs>
                <w:tab w:val="left" w:pos="3045"/>
              </w:tabs>
              <w:snapToGrid w:val="0"/>
              <w:jc w:val="center"/>
            </w:pPr>
            <w:r>
              <w:t>Пары + соло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snapToGrid w:val="0"/>
              <w:jc w:val="center"/>
            </w:pPr>
            <w:r>
              <w:t xml:space="preserve">Н4 + </w:t>
            </w:r>
            <w:proofErr w:type="spellStart"/>
            <w:r>
              <w:rPr>
                <w:lang w:val="en-US"/>
              </w:rPr>
              <w:t>Джайв</w:t>
            </w:r>
            <w:proofErr w:type="spellEnd"/>
            <w:r>
              <w:rPr>
                <w:lang w:val="en-US"/>
              </w:rPr>
              <w:t xml:space="preserve"> /</w:t>
            </w:r>
            <w:r>
              <w:t xml:space="preserve"> Н6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snapToGrid w:val="0"/>
              <w:jc w:val="center"/>
            </w:pPr>
            <w:r>
              <w:t>.11.00</w:t>
            </w:r>
          </w:p>
        </w:tc>
      </w:tr>
      <w:tr w:rsidR="0051449B" w:rsidTr="00B0037D">
        <w:trPr>
          <w:trHeight w:val="32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tabs>
                <w:tab w:val="left" w:pos="1440"/>
              </w:tabs>
              <w:snapToGrid w:val="0"/>
              <w:jc w:val="center"/>
            </w:pPr>
            <w:r>
              <w:t>2010 г.р. и младше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tabs>
                <w:tab w:val="left" w:pos="3045"/>
              </w:tabs>
              <w:snapToGrid w:val="0"/>
              <w:jc w:val="center"/>
            </w:pPr>
            <w:r>
              <w:t>Пары + соло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snapToGrid w:val="0"/>
              <w:jc w:val="center"/>
              <w:rPr>
                <w:lang w:val="en-US"/>
              </w:rPr>
            </w:pPr>
            <w:r>
              <w:t xml:space="preserve">Н4 / Н4 + </w:t>
            </w:r>
            <w:proofErr w:type="spellStart"/>
            <w:r>
              <w:rPr>
                <w:lang w:val="en-US"/>
              </w:rPr>
              <w:t>Джайв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snapToGrid w:val="0"/>
              <w:jc w:val="center"/>
            </w:pPr>
            <w:r>
              <w:t>.11.00</w:t>
            </w:r>
          </w:p>
        </w:tc>
      </w:tr>
      <w:tr w:rsidR="0051449B" w:rsidTr="00B0037D"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tabs>
                <w:tab w:val="left" w:pos="1440"/>
              </w:tabs>
              <w:snapToGrid w:val="0"/>
              <w:jc w:val="center"/>
            </w:pPr>
            <w:r>
              <w:t>2008 г.р. и младше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tabs>
                <w:tab w:val="left" w:pos="3045"/>
              </w:tabs>
              <w:snapToGrid w:val="0"/>
              <w:jc w:val="center"/>
            </w:pPr>
            <w:r>
              <w:t>Пары + соло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snapToGrid w:val="0"/>
              <w:jc w:val="center"/>
            </w:pPr>
            <w:r>
              <w:t>Н6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snapToGrid w:val="0"/>
              <w:jc w:val="center"/>
            </w:pPr>
            <w:r>
              <w:t>.11.00</w:t>
            </w:r>
          </w:p>
        </w:tc>
      </w:tr>
      <w:tr w:rsidR="0051449B" w:rsidTr="00B0037D"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tabs>
                <w:tab w:val="left" w:pos="1440"/>
              </w:tabs>
              <w:snapToGrid w:val="0"/>
              <w:jc w:val="center"/>
            </w:pPr>
            <w:r>
              <w:t>Кубок, 2010 г.р. и млад.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tabs>
                <w:tab w:val="left" w:pos="3045"/>
              </w:tabs>
              <w:snapToGrid w:val="0"/>
              <w:jc w:val="center"/>
            </w:pPr>
            <w:r>
              <w:t>Пары + соло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snapToGrid w:val="0"/>
              <w:jc w:val="center"/>
            </w:pPr>
            <w:proofErr w:type="spellStart"/>
            <w:r>
              <w:t>Медл</w:t>
            </w:r>
            <w:proofErr w:type="spellEnd"/>
            <w:r>
              <w:t xml:space="preserve">. Вальс,  </w:t>
            </w:r>
            <w:proofErr w:type="spellStart"/>
            <w:r>
              <w:t>Джайв</w:t>
            </w:r>
            <w:proofErr w:type="spellEnd"/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snapToGrid w:val="0"/>
              <w:jc w:val="center"/>
            </w:pPr>
            <w:r>
              <w:t>.11.00</w:t>
            </w:r>
          </w:p>
        </w:tc>
      </w:tr>
      <w:tr w:rsidR="0051449B" w:rsidTr="00A50A49"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tabs>
                <w:tab w:val="left" w:pos="1440"/>
              </w:tabs>
              <w:snapToGrid w:val="0"/>
              <w:jc w:val="center"/>
            </w:pPr>
            <w:r>
              <w:t>Кубок, 2008 г.р.  и млад.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tabs>
                <w:tab w:val="left" w:pos="3045"/>
              </w:tabs>
              <w:snapToGrid w:val="0"/>
              <w:jc w:val="center"/>
            </w:pPr>
            <w:r>
              <w:t>Пары + соло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snapToGrid w:val="0"/>
              <w:jc w:val="center"/>
            </w:pPr>
            <w:proofErr w:type="spellStart"/>
            <w:r>
              <w:t>Венск</w:t>
            </w:r>
            <w:proofErr w:type="spellEnd"/>
            <w:r>
              <w:t xml:space="preserve">. Вальс,  </w:t>
            </w:r>
            <w:proofErr w:type="spellStart"/>
            <w:r>
              <w:t>Джайв</w:t>
            </w:r>
            <w:proofErr w:type="spellEnd"/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49B" w:rsidRDefault="0051449B" w:rsidP="00B0037D">
            <w:pPr>
              <w:snapToGrid w:val="0"/>
              <w:jc w:val="center"/>
            </w:pPr>
            <w:r>
              <w:t>.11.00</w:t>
            </w:r>
          </w:p>
        </w:tc>
      </w:tr>
      <w:tr w:rsidR="0051449B" w:rsidTr="00A50A49">
        <w:tc>
          <w:tcPr>
            <w:tcW w:w="3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449B" w:rsidRDefault="0051449B" w:rsidP="00B0037D">
            <w:pPr>
              <w:tabs>
                <w:tab w:val="left" w:pos="1440"/>
              </w:tabs>
              <w:snapToGrid w:val="0"/>
              <w:jc w:val="center"/>
            </w:pPr>
          </w:p>
        </w:tc>
        <w:tc>
          <w:tcPr>
            <w:tcW w:w="2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449B" w:rsidRPr="00A50A49" w:rsidRDefault="0051449B" w:rsidP="00B0037D">
            <w:pPr>
              <w:tabs>
                <w:tab w:val="left" w:pos="3045"/>
              </w:tabs>
              <w:snapToGrid w:val="0"/>
              <w:jc w:val="center"/>
              <w:rPr>
                <w:sz w:val="44"/>
              </w:rPr>
            </w:pPr>
            <w:bookmarkStart w:id="0" w:name="_GoBack"/>
            <w:bookmarkEnd w:id="0"/>
          </w:p>
        </w:tc>
        <w:tc>
          <w:tcPr>
            <w:tcW w:w="28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449B" w:rsidRDefault="0051449B" w:rsidP="00B0037D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449B" w:rsidRDefault="0051449B" w:rsidP="00B0037D">
            <w:pPr>
              <w:snapToGrid w:val="0"/>
              <w:jc w:val="center"/>
            </w:pPr>
          </w:p>
        </w:tc>
      </w:tr>
      <w:tr w:rsidR="0051449B" w:rsidTr="00B0037D">
        <w:tc>
          <w:tcPr>
            <w:tcW w:w="10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49B" w:rsidRDefault="0051449B" w:rsidP="00B0037D">
            <w:pPr>
              <w:snapToGrid w:val="0"/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СВД</w:t>
            </w:r>
          </w:p>
        </w:tc>
      </w:tr>
      <w:tr w:rsidR="0051449B" w:rsidTr="00B0037D"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 xml:space="preserve">Дети-1,  </w:t>
            </w:r>
            <w:proofErr w:type="spellStart"/>
            <w:r>
              <w:t>откр</w:t>
            </w:r>
            <w:proofErr w:type="spellEnd"/>
            <w:r>
              <w:t>. класс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2010 г.р. и младше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6 танцев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.12.00</w:t>
            </w:r>
          </w:p>
        </w:tc>
      </w:tr>
      <w:tr w:rsidR="0051449B" w:rsidTr="00B0037D"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Дети-2, до  Е- класса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2008-2009 г.р.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6 танцев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.12.00</w:t>
            </w:r>
          </w:p>
        </w:tc>
      </w:tr>
      <w:tr w:rsidR="0051449B" w:rsidTr="00B0037D"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Дети-1 + Дети-2,  до Е- класса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2008 и младше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proofErr w:type="spellStart"/>
            <w:r>
              <w:t>Ст</w:t>
            </w:r>
            <w:proofErr w:type="spellEnd"/>
            <w:r>
              <w:t xml:space="preserve"> 3*танца, Ла 3* танца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.12.00</w:t>
            </w:r>
          </w:p>
        </w:tc>
      </w:tr>
      <w:tr w:rsidR="0051449B" w:rsidTr="00B0037D"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Юниоры-1, до  Е- класса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2006-2007 г.р.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6 танцев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.12.00</w:t>
            </w:r>
          </w:p>
        </w:tc>
      </w:tr>
      <w:tr w:rsidR="0051449B" w:rsidTr="00B0037D"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 xml:space="preserve">Юниоры-1+Юниоры-2, до Е </w:t>
            </w:r>
            <w:proofErr w:type="spellStart"/>
            <w:r>
              <w:t>кл</w:t>
            </w:r>
            <w:proofErr w:type="spellEnd"/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2004-2007 г.р.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proofErr w:type="spellStart"/>
            <w:r>
              <w:t>Ст</w:t>
            </w:r>
            <w:proofErr w:type="spellEnd"/>
            <w:r>
              <w:t xml:space="preserve"> 3 танца, Ла 3 танца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.12.00</w:t>
            </w:r>
          </w:p>
        </w:tc>
      </w:tr>
      <w:tr w:rsidR="0051449B" w:rsidTr="00B0037D"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RS Дети-1 + Дети-2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2008 г.р. и младше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rPr>
                <w:lang w:val="en-US"/>
              </w:rPr>
              <w:t>8</w:t>
            </w:r>
            <w:r>
              <w:t xml:space="preserve"> танцев, </w:t>
            </w:r>
            <w:proofErr w:type="spellStart"/>
            <w:r>
              <w:t>Ст</w:t>
            </w:r>
            <w:proofErr w:type="spellEnd"/>
            <w:r>
              <w:t>*, Ла*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.12.00</w:t>
            </w:r>
          </w:p>
        </w:tc>
      </w:tr>
      <w:tr w:rsidR="0051449B" w:rsidTr="00B0037D"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</w:p>
        </w:tc>
      </w:tr>
      <w:tr w:rsidR="0051449B" w:rsidTr="00B0037D"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 xml:space="preserve">Дети-2,  </w:t>
            </w:r>
            <w:proofErr w:type="spellStart"/>
            <w:r>
              <w:t>откр</w:t>
            </w:r>
            <w:proofErr w:type="spellEnd"/>
            <w:r>
              <w:t>. класс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2008-2009 г.р.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8 танцев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15.00</w:t>
            </w:r>
          </w:p>
        </w:tc>
      </w:tr>
      <w:tr w:rsidR="0051449B" w:rsidTr="00B0037D"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Юниоры-1, до  Д- класса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2006-2007 г.р.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8 танцев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15.00</w:t>
            </w:r>
          </w:p>
        </w:tc>
      </w:tr>
      <w:tr w:rsidR="0051449B" w:rsidTr="00B0037D"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Юниоры-2, до Д- класса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2004-2005 г.р.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8 танцев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15.00</w:t>
            </w:r>
          </w:p>
        </w:tc>
      </w:tr>
      <w:tr w:rsidR="0051449B" w:rsidTr="00B0037D"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 xml:space="preserve">Юниоры-1+Юниоры-2,до Д </w:t>
            </w:r>
            <w:proofErr w:type="spellStart"/>
            <w:r>
              <w:t>кл</w:t>
            </w:r>
            <w:proofErr w:type="spellEnd"/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2004-2007 г.р.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proofErr w:type="spellStart"/>
            <w:r>
              <w:t>Ст</w:t>
            </w:r>
            <w:proofErr w:type="spellEnd"/>
            <w:r>
              <w:t xml:space="preserve"> 4 танца, Ла 4 танца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15.00</w:t>
            </w:r>
          </w:p>
        </w:tc>
      </w:tr>
      <w:tr w:rsidR="0051449B" w:rsidTr="00B0037D"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 xml:space="preserve">Мол. + </w:t>
            </w:r>
            <w:proofErr w:type="spellStart"/>
            <w:r>
              <w:t>Взр</w:t>
            </w:r>
            <w:proofErr w:type="spellEnd"/>
            <w:r>
              <w:t>.,  до  Д- класса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2003 г.р. и старше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8 танцев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15.00</w:t>
            </w:r>
          </w:p>
        </w:tc>
      </w:tr>
      <w:tr w:rsidR="0051449B" w:rsidTr="00B0037D"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</w:p>
        </w:tc>
      </w:tr>
      <w:tr w:rsidR="0051449B" w:rsidTr="00B0037D"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 xml:space="preserve">Юниоры-1 + 2, до С </w:t>
            </w:r>
            <w:proofErr w:type="spellStart"/>
            <w:r>
              <w:t>кл</w:t>
            </w:r>
            <w:proofErr w:type="spellEnd"/>
            <w:r>
              <w:t>, Ла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2004-2007 г.р.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5 танцев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17.00</w:t>
            </w:r>
          </w:p>
        </w:tc>
      </w:tr>
      <w:tr w:rsidR="0051449B" w:rsidTr="00B0037D"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 xml:space="preserve">Мол. + </w:t>
            </w:r>
            <w:proofErr w:type="spellStart"/>
            <w:r>
              <w:t>Взр</w:t>
            </w:r>
            <w:proofErr w:type="spellEnd"/>
            <w:r>
              <w:t xml:space="preserve">. до В-класса,  </w:t>
            </w:r>
            <w:proofErr w:type="spellStart"/>
            <w:r>
              <w:t>Ст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2003 г.р. И старше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5 танцев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17.00</w:t>
            </w:r>
          </w:p>
        </w:tc>
      </w:tr>
      <w:tr w:rsidR="0051449B" w:rsidTr="00B0037D"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Юниоры-1,  Ла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2006-2007 г.р.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5 танцев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17.00</w:t>
            </w:r>
          </w:p>
        </w:tc>
      </w:tr>
      <w:tr w:rsidR="0051449B" w:rsidTr="00B0037D"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Юниоры-2,  Ла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2004-2005 г.р.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5 танцев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17.00</w:t>
            </w:r>
          </w:p>
        </w:tc>
      </w:tr>
      <w:tr w:rsidR="0051449B" w:rsidTr="00B0037D"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 xml:space="preserve">Молодежь , </w:t>
            </w:r>
            <w:proofErr w:type="spellStart"/>
            <w:r>
              <w:t>откр</w:t>
            </w:r>
            <w:proofErr w:type="spellEnd"/>
            <w:r>
              <w:t xml:space="preserve">,   </w:t>
            </w:r>
            <w:proofErr w:type="spellStart"/>
            <w:r>
              <w:t>Ст</w:t>
            </w:r>
            <w:proofErr w:type="spellEnd"/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2003- 2001 г.р.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5 танцев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17.00</w:t>
            </w:r>
          </w:p>
        </w:tc>
      </w:tr>
      <w:tr w:rsidR="0051449B" w:rsidTr="00B0037D"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 xml:space="preserve">Взрослые,  </w:t>
            </w:r>
            <w:proofErr w:type="spellStart"/>
            <w:r>
              <w:t>откр</w:t>
            </w:r>
            <w:proofErr w:type="spellEnd"/>
            <w:r>
              <w:t>.,   СТ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2000 г.р.  и старше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5 танцев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17.00</w:t>
            </w:r>
          </w:p>
        </w:tc>
      </w:tr>
      <w:tr w:rsidR="0051449B" w:rsidTr="00B0037D"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</w:p>
        </w:tc>
      </w:tr>
      <w:tr w:rsidR="0051449B" w:rsidTr="00B0037D"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 xml:space="preserve">Юниоры-1+2, до С-класса, </w:t>
            </w:r>
            <w:proofErr w:type="spellStart"/>
            <w:r>
              <w:t>Ст</w:t>
            </w:r>
            <w:proofErr w:type="spellEnd"/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2004-2007 г.р.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5 танцев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20.00</w:t>
            </w:r>
          </w:p>
        </w:tc>
      </w:tr>
      <w:tr w:rsidR="0051449B" w:rsidTr="00B0037D"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 xml:space="preserve">Мол. + </w:t>
            </w:r>
            <w:proofErr w:type="spellStart"/>
            <w:r>
              <w:t>Взр</w:t>
            </w:r>
            <w:proofErr w:type="spellEnd"/>
            <w:r>
              <w:t>., до В класса,   Ла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2003 г.р.  и старше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5 танцев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20.00</w:t>
            </w:r>
          </w:p>
        </w:tc>
      </w:tr>
      <w:tr w:rsidR="0051449B" w:rsidTr="00B0037D"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 xml:space="preserve">Юниоры-1, </w:t>
            </w:r>
            <w:proofErr w:type="spellStart"/>
            <w:r>
              <w:t>Ст</w:t>
            </w:r>
            <w:proofErr w:type="spellEnd"/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2006 -2007 г.р.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5 танцев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20.00</w:t>
            </w:r>
          </w:p>
        </w:tc>
      </w:tr>
      <w:tr w:rsidR="0051449B" w:rsidTr="00B0037D"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 xml:space="preserve">Юниоры-2, </w:t>
            </w:r>
            <w:proofErr w:type="spellStart"/>
            <w:r>
              <w:t>Ст</w:t>
            </w:r>
            <w:proofErr w:type="spellEnd"/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2004-2005  г.р.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5 танцев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20.00</w:t>
            </w:r>
          </w:p>
        </w:tc>
      </w:tr>
      <w:tr w:rsidR="0051449B" w:rsidTr="00B0037D"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 xml:space="preserve">Молодежь, </w:t>
            </w:r>
            <w:proofErr w:type="spellStart"/>
            <w:r>
              <w:t>откр</w:t>
            </w:r>
            <w:proofErr w:type="spellEnd"/>
            <w:r>
              <w:t>.,    Ла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2003-2001 г.р.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5 танцев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20.00</w:t>
            </w:r>
          </w:p>
        </w:tc>
      </w:tr>
      <w:tr w:rsidR="0051449B" w:rsidTr="00B0037D"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 xml:space="preserve">Взрослые, </w:t>
            </w:r>
            <w:proofErr w:type="spellStart"/>
            <w:r>
              <w:t>откр</w:t>
            </w:r>
            <w:proofErr w:type="spellEnd"/>
            <w:r>
              <w:t>,     Ла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2000 г.р. и старше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5 танцев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1449B" w:rsidRDefault="0051449B" w:rsidP="00B0037D">
            <w:pPr>
              <w:snapToGrid w:val="0"/>
              <w:jc w:val="center"/>
            </w:pPr>
            <w:r>
              <w:t>20.00</w:t>
            </w:r>
          </w:p>
        </w:tc>
      </w:tr>
    </w:tbl>
    <w:p w:rsidR="0051449B" w:rsidRDefault="0051449B" w:rsidP="00B0037D">
      <w:pPr>
        <w:ind w:left="-709" w:right="-143"/>
        <w:jc w:val="center"/>
        <w:rPr>
          <w:sz w:val="28"/>
          <w:szCs w:val="28"/>
        </w:rPr>
      </w:pPr>
    </w:p>
    <w:p w:rsidR="0051449B" w:rsidRDefault="0051449B" w:rsidP="00B0037D">
      <w:pPr>
        <w:ind w:left="-709" w:right="-143"/>
        <w:jc w:val="center"/>
      </w:pPr>
      <w:r>
        <w:rPr>
          <w:sz w:val="30"/>
          <w:szCs w:val="30"/>
        </w:rPr>
        <w:t xml:space="preserve">* – </w:t>
      </w:r>
      <w:r>
        <w:t xml:space="preserve">соревнования </w:t>
      </w:r>
      <w:r w:rsidR="00702AE9">
        <w:t>состоятся при</w:t>
      </w:r>
      <w:r>
        <w:t xml:space="preserve"> наличии свободного времени.</w:t>
      </w:r>
    </w:p>
    <w:p w:rsidR="0051449B" w:rsidRDefault="00702AE9" w:rsidP="00B0037D">
      <w:pPr>
        <w:ind w:left="56" w:right="-143"/>
        <w:jc w:val="center"/>
      </w:pPr>
      <w:r>
        <w:rPr>
          <w:rFonts w:ascii="Apple Braille" w:hAnsi="Apple Braille"/>
          <w:i/>
          <w:color w:val="FF0000"/>
          <w:sz w:val="32"/>
          <w:szCs w:val="32"/>
        </w:rPr>
        <w:t>Всем успехов на паркете!</w:t>
      </w:r>
    </w:p>
    <w:sectPr w:rsidR="0051449B" w:rsidSect="00B0037D">
      <w:type w:val="continuous"/>
      <w:pgSz w:w="11906" w:h="16838"/>
      <w:pgMar w:top="0" w:right="424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pple Braille">
    <w:altName w:val="Arial Unicode MS"/>
    <w:charset w:val="80"/>
    <w:family w:val="decorative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91F4FE1"/>
    <w:multiLevelType w:val="hybridMultilevel"/>
    <w:tmpl w:val="AEC8B9F4"/>
    <w:lvl w:ilvl="0" w:tplc="0419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D8"/>
    <w:rsid w:val="00185DEA"/>
    <w:rsid w:val="00233328"/>
    <w:rsid w:val="002943B4"/>
    <w:rsid w:val="0051449B"/>
    <w:rsid w:val="006A41D8"/>
    <w:rsid w:val="00702AE9"/>
    <w:rsid w:val="008B74F5"/>
    <w:rsid w:val="009203D6"/>
    <w:rsid w:val="00A50A49"/>
    <w:rsid w:val="00B0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|"/>
  <w14:docId w14:val="0A9D2C4F"/>
  <w15:chartTrackingRefBased/>
  <w15:docId w15:val="{A19D683D-7AAF-4367-BA6B-DA4BEB4B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Times New Roman"/>
      <w:color w:val="243F6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Times New Roman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4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character" w:customStyle="1" w:styleId="22">
    <w:name w:val="Цитата 2 Знак"/>
    <w:rPr>
      <w:i/>
      <w:iCs/>
      <w:color w:val="000000"/>
    </w:rPr>
  </w:style>
  <w:style w:type="character" w:customStyle="1" w:styleId="a7">
    <w:name w:val="Выделенная цитата Знак"/>
    <w:rPr>
      <w:b/>
      <w:bCs/>
      <w:i/>
      <w:iCs/>
      <w:color w:val="4F81BD"/>
    </w:rPr>
  </w:style>
  <w:style w:type="character" w:styleId="a8">
    <w:name w:val="Subtle Emphasis"/>
    <w:qFormat/>
    <w:rPr>
      <w:i/>
      <w:iCs/>
      <w:color w:val="808080"/>
    </w:rPr>
  </w:style>
  <w:style w:type="character" w:styleId="a9">
    <w:name w:val="Intense Emphasis"/>
    <w:qFormat/>
    <w:rPr>
      <w:b/>
      <w:bCs/>
      <w:i/>
      <w:iCs/>
      <w:color w:val="4F81BD"/>
    </w:rPr>
  </w:style>
  <w:style w:type="character" w:styleId="aa">
    <w:name w:val="Subtle Reference"/>
    <w:qFormat/>
    <w:rPr>
      <w:smallCaps/>
      <w:color w:val="C0504D"/>
      <w:u w:val="single"/>
    </w:rPr>
  </w:style>
  <w:style w:type="character" w:styleId="ab">
    <w:name w:val="Intense Reference"/>
    <w:qFormat/>
    <w:rPr>
      <w:b/>
      <w:bCs/>
      <w:smallCaps/>
      <w:color w:val="C0504D"/>
      <w:spacing w:val="5"/>
      <w:u w:val="single"/>
    </w:rPr>
  </w:style>
  <w:style w:type="character" w:styleId="ac">
    <w:name w:val="Book Title"/>
    <w:qFormat/>
    <w:rPr>
      <w:b/>
      <w:bCs/>
      <w:smallCaps/>
      <w:spacing w:val="5"/>
    </w:rPr>
  </w:style>
  <w:style w:type="character" w:styleId="ad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js-phone-number">
    <w:name w:val="js-phone-number"/>
    <w:basedOn w:val="10"/>
  </w:style>
  <w:style w:type="character" w:customStyle="1" w:styleId="ae">
    <w:name w:val="Текст выноски Знак"/>
    <w:rPr>
      <w:rFonts w:ascii="Tahoma" w:eastAsia="Times New Roman" w:hAnsi="Tahoma" w:cs="Tahoma"/>
      <w:sz w:val="16"/>
      <w:szCs w:val="16"/>
      <w:lang w:val="ru-RU" w:eastAsia="ar-SA" w:bidi="ar-SA"/>
    </w:rPr>
  </w:style>
  <w:style w:type="paragraph" w:customStyle="1" w:styleId="23">
    <w:name w:val="Заголовок2"/>
    <w:basedOn w:val="a"/>
    <w:next w:val="a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Tahoma"/>
    </w:rPr>
  </w:style>
  <w:style w:type="paragraph" w:customStyle="1" w:styleId="af1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pPr>
      <w:spacing w:after="200"/>
    </w:pPr>
    <w:rPr>
      <w:rFonts w:ascii="Calibri" w:eastAsia="Calibri" w:hAnsi="Calibri" w:cs="Times New Roman"/>
      <w:b/>
      <w:bCs/>
      <w:color w:val="4F81BD"/>
      <w:sz w:val="18"/>
      <w:szCs w:val="18"/>
      <w:lang w:val="en-US" w:eastAsia="en-US" w:bidi="en-US"/>
    </w:rPr>
  </w:style>
  <w:style w:type="paragraph" w:styleId="af2">
    <w:name w:val="Title"/>
    <w:basedOn w:val="a"/>
    <w:next w:val="a"/>
    <w:qFormat/>
    <w:pPr>
      <w:spacing w:after="300"/>
    </w:pPr>
    <w:rPr>
      <w:rFonts w:ascii="Cambria" w:hAnsi="Cambria" w:cs="Times New Roman"/>
      <w:color w:val="17365D"/>
      <w:spacing w:val="5"/>
      <w:kern w:val="1"/>
      <w:sz w:val="52"/>
      <w:szCs w:val="52"/>
      <w:lang w:val="en-US" w:eastAsia="en-US" w:bidi="en-US"/>
    </w:rPr>
  </w:style>
  <w:style w:type="paragraph" w:styleId="af3">
    <w:name w:val="Subtitle"/>
    <w:basedOn w:val="a"/>
    <w:next w:val="a"/>
    <w:qFormat/>
    <w:pPr>
      <w:spacing w:after="200" w:line="276" w:lineRule="auto"/>
    </w:pPr>
    <w:rPr>
      <w:rFonts w:ascii="Cambria" w:hAnsi="Cambria" w:cs="Times New Roman"/>
      <w:i/>
      <w:iCs/>
      <w:color w:val="4F81BD"/>
      <w:spacing w:val="15"/>
      <w:lang w:val="en-US" w:eastAsia="en-US" w:bidi="en-US"/>
    </w:rPr>
  </w:style>
  <w:style w:type="paragraph" w:styleId="af4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25">
    <w:name w:val="Quote"/>
    <w:basedOn w:val="a"/>
    <w:next w:val="a"/>
    <w:qFormat/>
    <w:pPr>
      <w:spacing w:after="200" w:line="276" w:lineRule="auto"/>
    </w:pPr>
    <w:rPr>
      <w:rFonts w:ascii="Calibri" w:eastAsia="Calibri" w:hAnsi="Calibri" w:cs="Times New Roman"/>
      <w:i/>
      <w:iCs/>
      <w:color w:val="000000"/>
      <w:sz w:val="22"/>
      <w:szCs w:val="22"/>
      <w:lang w:val="en-US" w:eastAsia="en-US" w:bidi="en-US"/>
    </w:rPr>
  </w:style>
  <w:style w:type="paragraph" w:styleId="af6">
    <w:name w:val="Intense Quote"/>
    <w:basedOn w:val="a"/>
    <w:next w:val="a"/>
    <w:qFormat/>
    <w:pP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sz w:val="22"/>
      <w:szCs w:val="22"/>
      <w:lang w:val="en-US" w:eastAsia="en-US" w:bidi="en-US"/>
    </w:rPr>
  </w:style>
  <w:style w:type="paragraph" w:styleId="af7">
    <w:name w:val="TOC Heading"/>
    <w:basedOn w:val="1"/>
    <w:next w:val="a"/>
    <w:qFormat/>
    <w:pPr>
      <w:numPr>
        <w:numId w:val="0"/>
      </w:numPr>
    </w:pPr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9">
    <w:name w:val="Содержимое врезки"/>
    <w:basedOn w:val="af"/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plus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im.uspenskay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cplu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im.uspens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5C4BC-F97C-4626-B8F3-2C1C4933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Links>
    <vt:vector size="12" baseType="variant">
      <vt:variant>
        <vt:i4>3866700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https://e.mail.ru/compose/?mailto=mailto%3Aim.uspenskaya@yandex.ru</vt:lpwstr>
      </vt:variant>
      <vt:variant>
        <vt:lpwstr/>
      </vt:variant>
      <vt:variant>
        <vt:i4>3932188</vt:i4>
      </vt:variant>
      <vt:variant>
        <vt:i4>0</vt:i4>
      </vt:variant>
      <vt:variant>
        <vt:i4>0</vt:i4>
      </vt:variant>
      <vt:variant>
        <vt:i4>5</vt:i4>
      </vt:variant>
      <vt:variant>
        <vt:lpwstr>mailto:dcplus@mail.ru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2019-10-30T15:58:00Z</cp:lastPrinted>
  <dcterms:created xsi:type="dcterms:W3CDTF">2019-12-05T07:43:00Z</dcterms:created>
  <dcterms:modified xsi:type="dcterms:W3CDTF">2019-12-05T07:52:00Z</dcterms:modified>
</cp:coreProperties>
</file>